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5F" w:rsidRDefault="00A20C29" w:rsidP="008D4185">
      <w:pPr>
        <w:rPr>
          <w:rFonts w:ascii="Times New Roman" w:hAnsi="Times New Roman"/>
          <w:sz w:val="28"/>
          <w:szCs w:val="28"/>
        </w:rPr>
      </w:pPr>
      <w:r>
        <w:rPr>
          <w:noProof/>
        </w:rPr>
        <w:t xml:space="preserve">   </w:t>
      </w:r>
      <w:r w:rsidR="003A2A47">
        <w:rPr>
          <w:noProof/>
        </w:rPr>
        <w:t xml:space="preserve">  </w:t>
      </w:r>
      <w:r w:rsidR="001D1DA7">
        <w:rPr>
          <w:noProof/>
        </w:rPr>
        <w:tab/>
      </w:r>
      <w:r w:rsidR="001D1DA7">
        <w:rPr>
          <w:noProof/>
        </w:rPr>
        <w:tab/>
      </w:r>
      <w:r w:rsidR="001D1DA7">
        <w:rPr>
          <w:noProof/>
        </w:rPr>
        <w:tab/>
      </w:r>
      <w:r w:rsidR="001D1DA7">
        <w:rPr>
          <w:noProof/>
        </w:rPr>
        <w:tab/>
      </w:r>
      <w:r w:rsidR="001D1DA7">
        <w:rPr>
          <w:noProof/>
        </w:rPr>
        <w:tab/>
      </w:r>
    </w:p>
    <w:tbl>
      <w:tblPr>
        <w:tblStyle w:val="a4"/>
        <w:tblW w:w="0" w:type="auto"/>
        <w:jc w:val="center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4A0" w:firstRow="1" w:lastRow="0" w:firstColumn="1" w:lastColumn="0" w:noHBand="0" w:noVBand="1"/>
      </w:tblPr>
      <w:tblGrid>
        <w:gridCol w:w="9997"/>
      </w:tblGrid>
      <w:tr w:rsidR="000F6AAC" w:rsidTr="00CC0195">
        <w:trPr>
          <w:trHeight w:val="11451"/>
          <w:jc w:val="center"/>
        </w:trPr>
        <w:tc>
          <w:tcPr>
            <w:tcW w:w="9997" w:type="dxa"/>
          </w:tcPr>
          <w:p w:rsidR="00CC0195" w:rsidRDefault="00CC0195" w:rsidP="003E5A81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</w:p>
          <w:p w:rsidR="008D4185" w:rsidRDefault="000F6AAC" w:rsidP="003E5A81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  <w:r w:rsidRPr="0058683B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 xml:space="preserve">Подробную информацию по вопросам </w:t>
            </w:r>
            <w:r w:rsidR="008D4185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>итогового сочинения</w:t>
            </w:r>
          </w:p>
          <w:p w:rsidR="000F6AAC" w:rsidRPr="0058683B" w:rsidRDefault="000F6AAC" w:rsidP="003E5A81">
            <w:pPr>
              <w:jc w:val="center"/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</w:pPr>
            <w:r w:rsidRPr="0058683B">
              <w:rPr>
                <w:rFonts w:ascii="Times New Roman" w:hAnsi="Times New Roman" w:cs="Times New Roman"/>
                <w:b/>
                <w:noProof/>
                <w:color w:val="C00000"/>
                <w:sz w:val="32"/>
                <w:szCs w:val="36"/>
                <w:u w:val="single"/>
                <w:lang w:eastAsia="ru-RU"/>
              </w:rPr>
              <w:t xml:space="preserve"> можно получить:</w:t>
            </w:r>
          </w:p>
          <w:p w:rsidR="000F6AAC" w:rsidRPr="0058683B" w:rsidRDefault="000F6AAC" w:rsidP="003E5A81">
            <w:pP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eastAsia="ru-RU"/>
              </w:rPr>
            </w:pPr>
          </w:p>
          <w:p w:rsidR="00411D5F" w:rsidRDefault="000F6AAC" w:rsidP="003E5A81">
            <w:pP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</w:pPr>
            <w:r w:rsidRPr="00105DD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Ответственный за проведение ГИА </w:t>
            </w:r>
            <w:r w:rsidRPr="00105DDC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 xml:space="preserve">в </w:t>
            </w:r>
            <w:r w:rsidR="00CC0195"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t>МБОУ «Гимназия им. Г.Т. Берегового               г. Енакиево»</w:t>
            </w:r>
          </w:p>
          <w:p w:rsidR="000F6AAC" w:rsidRPr="008D4185" w:rsidRDefault="000F6AAC" w:rsidP="003E5A81">
            <w:pPr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="00CC0195" w:rsidRPr="00CC0195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eastAsia="ru-RU"/>
              </w:rPr>
              <w:t>Панченко Инна Васильевна</w:t>
            </w:r>
            <w:r w:rsidRPr="00105DDC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t xml:space="preserve">, </w:t>
            </w:r>
            <w:r w:rsidR="00CC0195" w:rsidRPr="008D4185">
              <w:rPr>
                <w:rFonts w:ascii="Times New Roman" w:hAnsi="Times New Roman" w:cs="Times New Roman"/>
                <w:i/>
                <w:noProof/>
                <w:sz w:val="28"/>
                <w:szCs w:val="28"/>
                <w:u w:val="single"/>
                <w:lang w:eastAsia="ru-RU"/>
              </w:rPr>
              <w:t>+7 949 520 16 39</w:t>
            </w:r>
          </w:p>
          <w:p w:rsidR="000F6AAC" w:rsidRDefault="000F6AAC" w:rsidP="003E5A81">
            <w:pPr>
              <w:rPr>
                <w:rFonts w:ascii="Times New Roman" w:hAnsi="Times New Roman" w:cs="Times New Roman"/>
                <w:i/>
                <w:noProof/>
                <w:lang w:eastAsia="ru-RU"/>
              </w:rPr>
            </w:pPr>
            <w:r w:rsidRPr="00105DDC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           </w:t>
            </w:r>
            <w:r w:rsidR="00732B6A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  </w:t>
            </w:r>
            <w:r w:rsidRPr="00105DDC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(ФИО)                         </w:t>
            </w:r>
            <w:r w:rsidR="00411D5F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  </w:t>
            </w:r>
            <w:r w:rsidR="00732B6A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</w:t>
            </w:r>
            <w:r w:rsidR="00411D5F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</w:t>
            </w:r>
            <w:r w:rsidR="00732B6A">
              <w:rPr>
                <w:rFonts w:ascii="Times New Roman" w:hAnsi="Times New Roman" w:cs="Times New Roman"/>
                <w:i/>
                <w:noProof/>
                <w:lang w:eastAsia="ru-RU"/>
              </w:rPr>
              <w:t xml:space="preserve">       </w:t>
            </w:r>
            <w:r w:rsidRPr="00105DDC">
              <w:rPr>
                <w:rFonts w:ascii="Times New Roman" w:hAnsi="Times New Roman" w:cs="Times New Roman"/>
                <w:i/>
                <w:noProof/>
                <w:lang w:eastAsia="ru-RU"/>
              </w:rPr>
              <w:t>(телефон)</w:t>
            </w:r>
          </w:p>
          <w:p w:rsidR="00D64550" w:rsidRPr="00D64550" w:rsidRDefault="00D64550" w:rsidP="003E5A81">
            <w:pPr>
              <w:rPr>
                <w:rFonts w:ascii="Times New Roman" w:hAnsi="Times New Roman" w:cs="Times New Roman"/>
                <w:i/>
                <w:noProof/>
                <w:lang w:eastAsia="ru-RU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5"/>
              <w:gridCol w:w="3970"/>
            </w:tblGrid>
            <w:tr w:rsidR="000F6AAC" w:rsidRPr="00607492" w:rsidTr="009779E8">
              <w:tc>
                <w:tcPr>
                  <w:tcW w:w="9535" w:type="dxa"/>
                  <w:gridSpan w:val="2"/>
                  <w:vAlign w:val="center"/>
                </w:tcPr>
                <w:p w:rsidR="00CC0195" w:rsidRDefault="00CC0195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6"/>
                      <w:u w:val="single"/>
                      <w:lang w:eastAsia="ru-RU"/>
                    </w:rPr>
                  </w:pPr>
                  <w:bookmarkStart w:id="0" w:name="_Hlk119327548"/>
                </w:p>
                <w:p w:rsidR="00CC0195" w:rsidRDefault="00CC0195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6"/>
                      <w:u w:val="single"/>
                      <w:lang w:eastAsia="ru-RU"/>
                    </w:rPr>
                  </w:pPr>
                </w:p>
                <w:p w:rsidR="000F6AAC" w:rsidRPr="0058683B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6"/>
                      <w:u w:val="single"/>
                      <w:lang w:eastAsia="ru-RU"/>
                    </w:rPr>
                  </w:pPr>
                  <w:r w:rsidRPr="0058683B">
                    <w:rPr>
                      <w:rFonts w:ascii="Times New Roman" w:hAnsi="Times New Roman" w:cs="Times New Roman"/>
                      <w:b/>
                      <w:noProof/>
                      <w:color w:val="C00000"/>
                      <w:sz w:val="32"/>
                      <w:szCs w:val="36"/>
                      <w:u w:val="single"/>
                      <w:lang w:eastAsia="ru-RU"/>
                    </w:rPr>
                    <w:t>Интернет-ресурсы для участников ГИА</w:t>
                  </w:r>
                </w:p>
                <w:p w:rsidR="000F6AAC" w:rsidRPr="00607492" w:rsidRDefault="000F6AAC" w:rsidP="003E5A81">
                  <w:pPr>
                    <w:rPr>
                      <w:rFonts w:ascii="Times New Roman" w:hAnsi="Times New Roman" w:cs="Times New Roman"/>
                      <w:b/>
                      <w:noProof/>
                      <w:color w:val="2F5496" w:themeColor="accent5" w:themeShade="BF"/>
                      <w:sz w:val="34"/>
                      <w:szCs w:val="34"/>
                      <w:lang w:eastAsia="ru-RU"/>
                    </w:rPr>
                  </w:pPr>
                </w:p>
              </w:tc>
            </w:tr>
            <w:tr w:rsidR="000F6AAC" w:rsidTr="009779E8">
              <w:tc>
                <w:tcPr>
                  <w:tcW w:w="5565" w:type="dxa"/>
                </w:tcPr>
                <w:p w:rsidR="00071B1E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Официальный информационный портал</w:t>
                  </w:r>
                </w:p>
                <w:p w:rsidR="000F6AAC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ЕГЭ</w:t>
                  </w:r>
                </w:p>
                <w:p w:rsidR="000F6AAC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Федеральный сервис просмотра бланков ответов участников ЕГЭ</w:t>
                  </w:r>
                </w:p>
                <w:p w:rsidR="000F6AAC" w:rsidRPr="00DA7067" w:rsidRDefault="00804FB4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9" w:history="1">
                    <w:r w:rsidR="00443C71" w:rsidRPr="001F55A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</w:t>
                    </w:r>
                    <w:r w:rsidR="00443C71" w:rsidRPr="001F55A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check</w:t>
                    </w:r>
                    <w:r w:rsidR="00443C71" w:rsidRPr="001F55A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ege.</w:t>
                    </w:r>
                    <w:r w:rsidR="00443C71" w:rsidRPr="001F55A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rustest</w:t>
                    </w:r>
                    <w:r w:rsidR="00443C71" w:rsidRPr="001F55A3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.ru</w:t>
                    </w:r>
                  </w:hyperlink>
                  <w:r w:rsidR="00DA7067" w:rsidRPr="00DA7067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70" w:type="dxa"/>
                </w:tcPr>
                <w:p w:rsidR="000F6AAC" w:rsidRPr="004950D4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 w:rsidRPr="0011097B"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  <w:drawing>
                      <wp:anchor distT="0" distB="0" distL="114300" distR="114300" simplePos="0" relativeHeight="251666432" behindDoc="1" locked="0" layoutInCell="1" allowOverlap="1" wp14:anchorId="00A1F240" wp14:editId="5FD736F9">
                        <wp:simplePos x="0" y="0"/>
                        <wp:positionH relativeFrom="column">
                          <wp:posOffset>800735</wp:posOffset>
                        </wp:positionH>
                        <wp:positionV relativeFrom="paragraph">
                          <wp:posOffset>29845</wp:posOffset>
                        </wp:positionV>
                        <wp:extent cx="1171575" cy="641629"/>
                        <wp:effectExtent l="0" t="0" r="0" b="6350"/>
                        <wp:wrapNone/>
                        <wp:docPr id="7" name="Рисунок 7" descr="C:\Users\kadeeva\Desktop\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kadeeva\Desktop\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8441" cy="6508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F6AAC" w:rsidTr="009779E8">
              <w:tc>
                <w:tcPr>
                  <w:tcW w:w="5565" w:type="dxa"/>
                </w:tcPr>
                <w:p w:rsidR="005B01D7" w:rsidRDefault="005B01D7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0F6AAC" w:rsidRPr="00E4770B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Федеральная служба п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о надзору в сфере образования и</w:t>
                  </w:r>
                  <w:r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науки</w:t>
                  </w:r>
                </w:p>
                <w:p w:rsidR="000F6AAC" w:rsidRDefault="00804FB4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11" w:history="1">
                    <w:r w:rsidR="004B1D9B" w:rsidRPr="00D60B9A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http://obrnadzor.gov.ru</w:t>
                    </w:r>
                  </w:hyperlink>
                  <w:r w:rsidR="00DA7067" w:rsidRPr="00DA7067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94922" w:rsidRPr="00DA7067" w:rsidRDefault="00894922" w:rsidP="005B01D7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 w:rsidRPr="00DA7067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«Навигатор ГИА»</w:t>
                  </w:r>
                  <w:r w:rsidRPr="00894922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для подготовки к </w:t>
                  </w:r>
                  <w:r w:rsidR="00CB5E3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Е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ГЭ)</w:t>
                  </w:r>
                </w:p>
              </w:tc>
              <w:tc>
                <w:tcPr>
                  <w:tcW w:w="3970" w:type="dxa"/>
                </w:tcPr>
                <w:p w:rsidR="000F6AAC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0F6AAC" w:rsidRDefault="009779E8" w:rsidP="003E5A81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 wp14:anchorId="5E64D15D" wp14:editId="5CC0B918">
                        <wp:simplePos x="0" y="0"/>
                        <wp:positionH relativeFrom="column">
                          <wp:posOffset>953135</wp:posOffset>
                        </wp:positionH>
                        <wp:positionV relativeFrom="paragraph">
                          <wp:posOffset>50800</wp:posOffset>
                        </wp:positionV>
                        <wp:extent cx="974891" cy="847725"/>
                        <wp:effectExtent l="0" t="0" r="0" b="0"/>
                        <wp:wrapNone/>
                        <wp:docPr id="41" name="Рисунок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sobrnadzor_emb.png"/>
                                <pic:cNvPicPr/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7020" cy="8495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0F6AAC" w:rsidTr="009779E8">
              <w:tc>
                <w:tcPr>
                  <w:tcW w:w="5565" w:type="dxa"/>
                </w:tcPr>
                <w:p w:rsidR="000F6AAC" w:rsidRPr="00443C71" w:rsidRDefault="00804FB4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</w:pPr>
                  <w:hyperlink w:history="1">
                    <w:r w:rsidR="00443C71" w:rsidRPr="00443C71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http://</w:t>
                    </w:r>
                    <w:r w:rsidR="00443C71" w:rsidRPr="00443C71">
                      <w:rPr>
                        <w:rStyle w:val="a5"/>
                        <w:lang w:val="en-US"/>
                      </w:rPr>
                      <w:t xml:space="preserve"> </w:t>
                    </w:r>
                    <w:r w:rsidR="00443C71" w:rsidRPr="00443C71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val="en-US" w:eastAsia="ru-RU"/>
                      </w:rPr>
                      <w:t>obrnadzor.gov.ru/navigator-gia</w:t>
                    </w:r>
                  </w:hyperlink>
                  <w:r w:rsidR="00894922" w:rsidRPr="00443C71">
                    <w:rPr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5B01D7" w:rsidRPr="00443C71" w:rsidRDefault="005B01D7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en-US" w:eastAsia="ru-RU"/>
                    </w:rPr>
                  </w:pPr>
                </w:p>
                <w:p w:rsidR="000F6AAC" w:rsidRPr="00E4770B" w:rsidRDefault="00B40B35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ФГБНУ «</w:t>
                  </w:r>
                  <w:r w:rsidR="000F6AAC"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Федеральный институт педагогических измерений</w:t>
                  </w: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0F6AAC" w:rsidRPr="005B01D7" w:rsidRDefault="00804FB4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13" w:history="1">
                    <w:r w:rsidR="00DA7067" w:rsidRPr="00236E87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http://fipi.ru</w:t>
                    </w:r>
                  </w:hyperlink>
                  <w:r w:rsidR="00DA7067" w:rsidRPr="005B01D7"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3970" w:type="dxa"/>
                </w:tcPr>
                <w:p w:rsidR="005B01D7" w:rsidRDefault="005B01D7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0F6AAC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0F6AAC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:rsidR="000F6AAC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0F6AAC" w:rsidTr="00B40B35">
              <w:tc>
                <w:tcPr>
                  <w:tcW w:w="5565" w:type="dxa"/>
                </w:tcPr>
                <w:p w:rsidR="000F6AAC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0F6AAC" w:rsidRPr="00E4770B" w:rsidRDefault="000F6AAC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E4770B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 xml:space="preserve">Министерство </w:t>
                  </w:r>
                  <w:r w:rsidR="009F28A2">
                    <w:rPr>
                      <w:rFonts w:ascii="Times New Roman" w:hAnsi="Times New Roman"/>
                      <w:sz w:val="28"/>
                      <w:szCs w:val="28"/>
                    </w:rPr>
                    <w:t>образования и науки Донецкой Народной Республики</w:t>
                  </w:r>
                </w:p>
                <w:p w:rsidR="000F6AAC" w:rsidRDefault="00804FB4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hyperlink r:id="rId14" w:history="1">
                    <w:r w:rsidR="008C0BF3" w:rsidRPr="00D60B9A">
                      <w:rPr>
                        <w:rStyle w:val="a5"/>
                        <w:rFonts w:ascii="Times New Roman" w:hAnsi="Times New Roman" w:cs="Times New Roman"/>
                        <w:b/>
                        <w:noProof/>
                        <w:sz w:val="28"/>
                        <w:szCs w:val="28"/>
                        <w:lang w:eastAsia="ru-RU"/>
                      </w:rPr>
                      <w:t>http://mondnr.ru</w:t>
                    </w:r>
                  </w:hyperlink>
                </w:p>
                <w:p w:rsidR="00DA7067" w:rsidRPr="00894922" w:rsidRDefault="00DA7067" w:rsidP="003E5A81">
                  <w:pPr>
                    <w:rPr>
                      <w:rFonts w:ascii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970" w:type="dxa"/>
                </w:tcPr>
                <w:p w:rsidR="005B01D7" w:rsidRDefault="009779E8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>
                    <w:rPr>
                      <w:rFonts w:ascii="Bookman Old Style" w:hAnsi="Bookman Old Style" w:cs="Times New Roman"/>
                      <w:b/>
                      <w:noProof/>
                      <w:color w:val="FF0000"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4384" behindDoc="1" locked="0" layoutInCell="1" allowOverlap="1" wp14:anchorId="6889C587" wp14:editId="086BB6E5">
                        <wp:simplePos x="0" y="0"/>
                        <wp:positionH relativeFrom="column">
                          <wp:posOffset>1080770</wp:posOffset>
                        </wp:positionH>
                        <wp:positionV relativeFrom="paragraph">
                          <wp:posOffset>-646430</wp:posOffset>
                        </wp:positionV>
                        <wp:extent cx="685800" cy="685800"/>
                        <wp:effectExtent l="0" t="0" r="0" b="0"/>
                        <wp:wrapNone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FIPI.png"/>
                                <pic:cNvPicPr/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80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0F6AAC" w:rsidRDefault="009779E8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  <w:r w:rsidRPr="008C0BF3"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21728" behindDoc="1" locked="0" layoutInCell="1" allowOverlap="1" wp14:anchorId="2754236B" wp14:editId="61DF8A7F">
                        <wp:simplePos x="0" y="0"/>
                        <wp:positionH relativeFrom="column">
                          <wp:posOffset>1076325</wp:posOffset>
                        </wp:positionH>
                        <wp:positionV relativeFrom="paragraph">
                          <wp:posOffset>34925</wp:posOffset>
                        </wp:positionV>
                        <wp:extent cx="741045" cy="633730"/>
                        <wp:effectExtent l="0" t="0" r="1905" b="0"/>
                        <wp:wrapTight wrapText="bothSides">
                          <wp:wrapPolygon edited="0">
                            <wp:start x="1111" y="0"/>
                            <wp:lineTo x="0" y="1299"/>
                            <wp:lineTo x="0" y="13635"/>
                            <wp:lineTo x="6108" y="20778"/>
                            <wp:lineTo x="8884" y="20778"/>
                            <wp:lineTo x="12216" y="20778"/>
                            <wp:lineTo x="14437" y="20778"/>
                            <wp:lineTo x="21100" y="12986"/>
                            <wp:lineTo x="21100" y="1948"/>
                            <wp:lineTo x="19990" y="0"/>
                            <wp:lineTo x="1111" y="0"/>
                          </wp:wrapPolygon>
                        </wp:wrapTight>
                        <wp:docPr id="4" name="Рисунок 1" descr="C:\Documents and Settings\Admin\Мои документы\ДНР герб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Admin\Мои документы\ДНР герб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1045" cy="633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0F6AAC" w:rsidRDefault="000F6AAC" w:rsidP="003E5A81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tr w:rsidR="009779E8" w:rsidTr="00B40B35">
              <w:tc>
                <w:tcPr>
                  <w:tcW w:w="9535" w:type="dxa"/>
                  <w:gridSpan w:val="2"/>
                </w:tcPr>
                <w:p w:rsidR="009779E8" w:rsidRDefault="009779E8" w:rsidP="003E5A81">
                  <w:pPr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CC0195" w:rsidRDefault="00CC0195" w:rsidP="009779E8">
                  <w:pPr>
                    <w:jc w:val="center"/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  <w:p w:rsidR="009779E8" w:rsidRDefault="009779E8" w:rsidP="009779E8">
                  <w:pPr>
                    <w:jc w:val="center"/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AF5FCD"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 xml:space="preserve">Телефон </w:t>
                  </w:r>
                  <w:r w:rsidR="00071B1E"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«</w:t>
                  </w:r>
                  <w:r w:rsidRPr="00AF5FCD"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горячей линии</w:t>
                  </w:r>
                  <w:r w:rsidR="00071B1E"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9779E8" w:rsidRPr="00934452" w:rsidRDefault="009779E8" w:rsidP="009779E8">
                  <w:pPr>
                    <w:jc w:val="center"/>
                    <w:rPr>
                      <w:rFonts w:ascii="Bookman Old Style" w:hAnsi="Bookman Old Style" w:cs="Times New Roman"/>
                      <w:bCs/>
                      <w:noProof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в Д</w:t>
                  </w:r>
                  <w:r w:rsidRPr="00934452"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о</w:t>
                  </w:r>
                  <w:r>
                    <w:rPr>
                      <w:rFonts w:ascii="Bookman Old Style" w:hAnsi="Bookman Old Style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нецкой Народной Республике</w:t>
                  </w:r>
                </w:p>
                <w:p w:rsidR="009779E8" w:rsidRDefault="009779E8" w:rsidP="009779E8">
                  <w:pPr>
                    <w:jc w:val="center"/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>+7</w:t>
                  </w:r>
                  <w:r w:rsidRPr="00EA6CF9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>949</w:t>
                  </w:r>
                  <w:r w:rsidRPr="00EA6CF9"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 xml:space="preserve">) 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t>523-78-79</w:t>
                  </w:r>
                </w:p>
                <w:p w:rsidR="009779E8" w:rsidRDefault="009779E8" w:rsidP="00D64550">
                  <w:pPr>
                    <w:rPr>
                      <w:rFonts w:ascii="Times New Roman" w:hAnsi="Times New Roman" w:cs="Times New Roman"/>
                      <w:b/>
                      <w:noProof/>
                      <w:color w:val="0070C0"/>
                      <w:sz w:val="28"/>
                      <w:szCs w:val="28"/>
                      <w:u w:val="single"/>
                      <w:lang w:eastAsia="ru-RU"/>
                    </w:rPr>
                  </w:pPr>
                </w:p>
              </w:tc>
            </w:tr>
            <w:bookmarkEnd w:id="0"/>
          </w:tbl>
          <w:p w:rsidR="000F6AAC" w:rsidRDefault="000F6AAC" w:rsidP="003E5A81">
            <w:pPr>
              <w:rPr>
                <w:rFonts w:ascii="Times New Roman" w:hAnsi="Times New Roman" w:cs="Times New Roman"/>
                <w:b/>
                <w:noProof/>
                <w:sz w:val="16"/>
                <w:szCs w:val="16"/>
                <w:lang w:eastAsia="ru-RU"/>
              </w:rPr>
            </w:pPr>
          </w:p>
        </w:tc>
      </w:tr>
    </w:tbl>
    <w:p w:rsidR="00B40B35" w:rsidRDefault="00B40B35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D64550" w:rsidRDefault="00D64550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D64550" w:rsidRDefault="00D64550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8D4185" w:rsidRDefault="008D4185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CC0195" w:rsidRDefault="00CC0195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8D4185" w:rsidRDefault="008D4185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8D4185" w:rsidRDefault="008D4185" w:rsidP="00D64550">
      <w:pPr>
        <w:spacing w:after="0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  <w:bookmarkStart w:id="1" w:name="_GoBack"/>
      <w:bookmarkEnd w:id="1"/>
    </w:p>
    <w:p w:rsidR="008B4377" w:rsidRDefault="008B4377" w:rsidP="008B437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  <w:r w:rsidRPr="0058683B"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  <w:lastRenderedPageBreak/>
        <w:t>Итоговое сочинение (изложение)</w:t>
      </w:r>
    </w:p>
    <w:p w:rsidR="00BA70D0" w:rsidRPr="0058683B" w:rsidRDefault="00BA70D0" w:rsidP="008B4377">
      <w:pPr>
        <w:spacing w:after="0"/>
        <w:jc w:val="center"/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</w:pPr>
    </w:p>
    <w:p w:rsidR="008B4377" w:rsidRDefault="00CC0195">
      <w:r>
        <w:rPr>
          <w:rStyle w:val="a6"/>
          <w:rFonts w:ascii="Times New Roman" w:hAnsi="Times New Roman" w:cs="Times New Roman"/>
          <w:color w:val="C00000"/>
          <w:sz w:val="32"/>
          <w:szCs w:val="36"/>
          <w:bdr w:val="none" w:sz="0" w:space="0" w:color="auto" w:frame="1"/>
        </w:rPr>
        <w:t xml:space="preserve"> </w:t>
      </w:r>
    </w:p>
    <w:tbl>
      <w:tblPr>
        <w:tblStyle w:val="a4"/>
        <w:tblW w:w="0" w:type="auto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4A0" w:firstRow="1" w:lastRow="0" w:firstColumn="1" w:lastColumn="0" w:noHBand="0" w:noVBand="1"/>
      </w:tblPr>
      <w:tblGrid>
        <w:gridCol w:w="9997"/>
      </w:tblGrid>
      <w:tr w:rsidR="008B4377" w:rsidTr="00A60D2C">
        <w:trPr>
          <w:trHeight w:val="6995"/>
          <w:jc w:val="center"/>
        </w:trPr>
        <w:tc>
          <w:tcPr>
            <w:tcW w:w="10017" w:type="dxa"/>
          </w:tcPr>
          <w:p w:rsidR="00BA70D0" w:rsidRDefault="00BA70D0" w:rsidP="00FF492D">
            <w:pPr>
              <w:tabs>
                <w:tab w:val="left" w:pos="3930"/>
              </w:tabs>
              <w:ind w:firstLine="426"/>
              <w:jc w:val="both"/>
              <w:rPr>
                <w:rFonts w:ascii="Times New Roman" w:hAnsi="Times New Roman" w:cs="Times New Roman"/>
                <w:b/>
                <w:color w:val="1F3864" w:themeColor="accent5" w:themeShade="80"/>
                <w:sz w:val="28"/>
                <w:szCs w:val="28"/>
                <w:u w:val="single"/>
              </w:rPr>
            </w:pPr>
          </w:p>
          <w:p w:rsidR="008B4377" w:rsidRDefault="008B4377" w:rsidP="00BA70D0">
            <w:pPr>
              <w:tabs>
                <w:tab w:val="left" w:pos="3930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</w:pPr>
            <w:r w:rsidRPr="00AF269B"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</w:t>
            </w:r>
            <w:r w:rsidRPr="009C4FD9">
              <w:rPr>
                <w:rStyle w:val="a6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Итоговое сочинение (изложение)</w:t>
            </w:r>
            <w:r w:rsidRPr="009C4F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условие допуска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ГИА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выпускников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11</w:t>
            </w:r>
            <w:r w:rsidR="00AA217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классов. </w:t>
            </w:r>
            <w:r w:rsidRPr="009C4F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Таким образом, написание итогового сочинения (изложения) является</w:t>
            </w:r>
            <w:r w:rsidRPr="009C4FD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F269B">
              <w:rPr>
                <w:rStyle w:val="a6"/>
                <w:rFonts w:ascii="Times New Roman" w:hAnsi="Times New Roman" w:cs="Times New Roman"/>
                <w:color w:val="C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обязательным для выпускников текущего учебного года</w:t>
            </w:r>
            <w:r w:rsidRPr="00BD025C">
              <w:rPr>
                <w:rFonts w:ascii="Times New Roman" w:hAnsi="Times New Roman" w:cs="Times New Roman"/>
                <w:color w:val="0070C0"/>
                <w:sz w:val="28"/>
                <w:szCs w:val="28"/>
                <w:shd w:val="clear" w:color="auto" w:fill="FFFFFF"/>
              </w:rPr>
              <w:t>.</w:t>
            </w:r>
          </w:p>
          <w:p w:rsidR="008B4377" w:rsidRPr="00CA52A7" w:rsidRDefault="008B4377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2A7"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участия в итоговом сочинении (изложении) обучающиеся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217E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Pr="00CA52A7">
              <w:rPr>
                <w:rFonts w:ascii="Times New Roman" w:hAnsi="Times New Roman" w:cs="Times New Roman"/>
                <w:sz w:val="28"/>
                <w:szCs w:val="28"/>
              </w:rPr>
              <w:t xml:space="preserve"> классов подают заявление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образовательные организации.</w:t>
            </w:r>
          </w:p>
          <w:p w:rsidR="008B4377" w:rsidRDefault="008B4377" w:rsidP="00BA70D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сочинение проходит в пунктах, определенных </w:t>
            </w:r>
            <w:r w:rsidR="009E3CB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A217E">
              <w:rPr>
                <w:rFonts w:ascii="Times New Roman" w:hAnsi="Times New Roman" w:cs="Times New Roman"/>
                <w:sz w:val="28"/>
                <w:szCs w:val="28"/>
              </w:rPr>
              <w:t>инистерством</w:t>
            </w:r>
            <w:r w:rsidR="00CD5A1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и науки донецкой Народной Рес</w:t>
            </w:r>
            <w:r w:rsidR="00CA25CB">
              <w:rPr>
                <w:rFonts w:ascii="Times New Roman" w:hAnsi="Times New Roman" w:cs="Times New Roman"/>
                <w:sz w:val="28"/>
                <w:szCs w:val="28"/>
              </w:rPr>
              <w:t>пу</w:t>
            </w:r>
            <w:r w:rsidR="00CD5A11">
              <w:rPr>
                <w:rFonts w:ascii="Times New Roman" w:hAnsi="Times New Roman" w:cs="Times New Roman"/>
                <w:sz w:val="28"/>
                <w:szCs w:val="28"/>
              </w:rPr>
              <w:t>блики</w:t>
            </w:r>
            <w:r w:rsidR="00AA21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базе образовательных организаций).</w:t>
            </w:r>
          </w:p>
          <w:p w:rsidR="0057590F" w:rsidRDefault="0057590F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90F">
              <w:rPr>
                <w:rFonts w:ascii="Times New Roman" w:hAnsi="Times New Roman" w:cs="Times New Roman"/>
                <w:sz w:val="28"/>
                <w:szCs w:val="28"/>
              </w:rPr>
              <w:t>В 2023/24 учебном год</w:t>
            </w:r>
            <w:r w:rsidR="004D09A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7590F">
              <w:rPr>
                <w:rFonts w:ascii="Times New Roman" w:hAnsi="Times New Roman" w:cs="Times New Roman"/>
                <w:sz w:val="28"/>
                <w:szCs w:val="28"/>
              </w:rPr>
              <w:t xml:space="preserve"> итоговое изложение будет проводиться с использованием текстов из Банка изложений, содержащем более 300 текстов.</w:t>
            </w:r>
          </w:p>
          <w:p w:rsidR="008B4377" w:rsidRDefault="008B4377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представляет собой написание сочинения на одну </w:t>
            </w:r>
            <w:r w:rsidR="00533F99">
              <w:rPr>
                <w:rFonts w:ascii="Times New Roman" w:hAnsi="Times New Roman" w:cs="Times New Roman"/>
                <w:sz w:val="28"/>
                <w:szCs w:val="28"/>
              </w:rPr>
              <w:t>из тем, которые использовались в прошлые годы. В каждый комплект тем итогового сочинения будут включены по две темы из каждого раздела банка:</w:t>
            </w:r>
          </w:p>
          <w:p w:rsidR="00533F99" w:rsidRDefault="00533F99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  <w:t>Темы 1,2 «Духовно-нравственные ориентиры в жизни человека».</w:t>
            </w:r>
          </w:p>
          <w:p w:rsidR="00533F99" w:rsidRDefault="00533F99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  <w:t>Темы 3,4 «Семья, общество, отечество в жизни человека».</w:t>
            </w:r>
          </w:p>
          <w:p w:rsidR="00533F99" w:rsidRPr="00AF269B" w:rsidRDefault="00533F99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color w:val="2F5496" w:themeColor="accent5" w:themeShade="BF"/>
                <w:sz w:val="28"/>
                <w:szCs w:val="28"/>
              </w:rPr>
              <w:t>Темы 5,6 «Природа и культура в жизни человека».</w:t>
            </w:r>
          </w:p>
          <w:p w:rsidR="008B4377" w:rsidRDefault="008B4377" w:rsidP="00BA70D0">
            <w:pPr>
              <w:tabs>
                <w:tab w:val="left" w:pos="3930"/>
              </w:tabs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Темы </w:t>
            </w:r>
            <w:r w:rsidR="0026126A">
              <w:rPr>
                <w:rFonts w:ascii="Times New Roman" w:hAnsi="Times New Roman" w:cs="Times New Roman"/>
                <w:sz w:val="28"/>
                <w:szCs w:val="28"/>
              </w:rPr>
              <w:t>становятся общедоступными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269B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день проведения итогового сочинения (изложения).</w:t>
            </w:r>
          </w:p>
          <w:p w:rsidR="008B4377" w:rsidRPr="005743D5" w:rsidRDefault="008B4377" w:rsidP="00BA70D0">
            <w:pPr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109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итогового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сочинения (изложения) является </w:t>
            </w:r>
            <w:r w:rsidRPr="00AF269B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«зачет»</w:t>
            </w:r>
            <w:r w:rsidRPr="00AF26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AF269B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«незачет».</w:t>
            </w:r>
            <w:r w:rsidRPr="00AF269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участников, которые получат</w:t>
            </w:r>
            <w:r w:rsidRPr="005743D5">
              <w:rPr>
                <w:rFonts w:ascii="Times New Roman" w:hAnsi="Times New Roman" w:cs="Times New Roman"/>
                <w:sz w:val="28"/>
                <w:szCs w:val="28"/>
              </w:rPr>
              <w:t xml:space="preserve"> «незачет»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4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предусмотрена </w:t>
            </w:r>
            <w:r w:rsidRPr="00AF269B">
              <w:rPr>
                <w:rFonts w:ascii="Times New Roman" w:hAnsi="Times New Roman"/>
                <w:b/>
                <w:color w:val="C00000"/>
                <w:spacing w:val="-4"/>
                <w:sz w:val="28"/>
                <w:szCs w:val="28"/>
              </w:rPr>
              <w:t>возможность пересдачи</w:t>
            </w:r>
            <w:r w:rsidRPr="00AF269B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.</w:t>
            </w:r>
          </w:p>
          <w:p w:rsidR="008B4377" w:rsidRDefault="008B4377" w:rsidP="008B4377"/>
        </w:tc>
      </w:tr>
    </w:tbl>
    <w:p w:rsidR="008B4377" w:rsidRDefault="008B4377"/>
    <w:p w:rsidR="00724028" w:rsidRDefault="00724028"/>
    <w:p w:rsidR="00BA70D0" w:rsidRDefault="00BA70D0"/>
    <w:p w:rsidR="00BA70D0" w:rsidRDefault="00BA70D0"/>
    <w:p w:rsidR="00BA70D0" w:rsidRDefault="00BA70D0"/>
    <w:p w:rsidR="00BA70D0" w:rsidRDefault="00BA70D0"/>
    <w:p w:rsidR="00BA70D0" w:rsidRDefault="00BA70D0"/>
    <w:p w:rsidR="006B0274" w:rsidRDefault="008D4185">
      <w:r>
        <w:rPr>
          <w:rFonts w:ascii="Times New Roman" w:hAnsi="Times New Roman" w:cs="Times New Roman"/>
          <w:b/>
          <w:noProof/>
          <w:color w:val="C00000"/>
          <w:sz w:val="32"/>
          <w:szCs w:val="36"/>
          <w:u w:val="single"/>
          <w:lang w:eastAsia="ru-RU"/>
        </w:rPr>
        <w:t xml:space="preserve"> </w:t>
      </w:r>
      <w:r w:rsidR="00CC0195">
        <w:rPr>
          <w:rFonts w:ascii="Bookman Old Style" w:hAnsi="Bookman Old Style"/>
          <w:b/>
          <w:color w:val="002060"/>
          <w:sz w:val="32"/>
          <w:szCs w:val="4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</w:p>
    <w:sectPr w:rsidR="006B0274" w:rsidSect="00A04539">
      <w:headerReference w:type="default" r:id="rId17"/>
      <w:pgSz w:w="11906" w:h="16838"/>
      <w:pgMar w:top="426" w:right="707" w:bottom="28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B4" w:rsidRDefault="00804FB4" w:rsidP="008D256E">
      <w:pPr>
        <w:spacing w:after="0" w:line="240" w:lineRule="auto"/>
      </w:pPr>
      <w:r>
        <w:separator/>
      </w:r>
    </w:p>
  </w:endnote>
  <w:endnote w:type="continuationSeparator" w:id="0">
    <w:p w:rsidR="00804FB4" w:rsidRDefault="00804FB4" w:rsidP="008D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B4" w:rsidRDefault="00804FB4" w:rsidP="008D256E">
      <w:pPr>
        <w:spacing w:after="0" w:line="240" w:lineRule="auto"/>
      </w:pPr>
      <w:r>
        <w:separator/>
      </w:r>
    </w:p>
  </w:footnote>
  <w:footnote w:type="continuationSeparator" w:id="0">
    <w:p w:rsidR="00804FB4" w:rsidRDefault="00804FB4" w:rsidP="008D2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3491336"/>
      <w:docPartObj>
        <w:docPartGallery w:val="Page Numbers (Top of Page)"/>
        <w:docPartUnique/>
      </w:docPartObj>
    </w:sdtPr>
    <w:sdtEndPr/>
    <w:sdtContent>
      <w:p w:rsidR="00A20C29" w:rsidRDefault="00A20C2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185">
          <w:rPr>
            <w:noProof/>
          </w:rPr>
          <w:t>2</w:t>
        </w:r>
        <w:r>
          <w:fldChar w:fldCharType="end"/>
        </w:r>
      </w:p>
    </w:sdtContent>
  </w:sdt>
  <w:p w:rsidR="00A20C29" w:rsidRDefault="00A20C2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pt;height:10pt" o:bullet="t">
        <v:imagedata r:id="rId1" o:title="BD21301_"/>
      </v:shape>
    </w:pict>
  </w:numPicBullet>
  <w:abstractNum w:abstractNumId="0">
    <w:nsid w:val="FFFFFF89"/>
    <w:multiLevelType w:val="singleLevel"/>
    <w:tmpl w:val="6646F998"/>
    <w:lvl w:ilvl="0">
      <w:start w:val="1"/>
      <w:numFmt w:val="bullet"/>
      <w:pStyle w:val="a"/>
      <w:lvlText w:val=""/>
      <w:lvlJc w:val="left"/>
      <w:pPr>
        <w:tabs>
          <w:tab w:val="num" w:pos="6662"/>
        </w:tabs>
        <w:ind w:left="6662" w:hanging="360"/>
      </w:pPr>
      <w:rPr>
        <w:rFonts w:ascii="Symbol" w:hAnsi="Symbol" w:hint="default"/>
      </w:rPr>
    </w:lvl>
  </w:abstractNum>
  <w:abstractNum w:abstractNumId="1">
    <w:nsid w:val="04EC75BE"/>
    <w:multiLevelType w:val="hybridMultilevel"/>
    <w:tmpl w:val="A15E0A5C"/>
    <w:lvl w:ilvl="0" w:tplc="B1A0C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9E9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6E6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064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43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C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649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80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72B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15312E"/>
    <w:multiLevelType w:val="hybridMultilevel"/>
    <w:tmpl w:val="F01E4D9C"/>
    <w:lvl w:ilvl="0" w:tplc="5FBE6D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584500"/>
    <w:multiLevelType w:val="hybridMultilevel"/>
    <w:tmpl w:val="85F44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631B9"/>
    <w:multiLevelType w:val="hybridMultilevel"/>
    <w:tmpl w:val="851E704C"/>
    <w:lvl w:ilvl="0" w:tplc="9564A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226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C6B4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92F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621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94F9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660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022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8633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E4D54CB"/>
    <w:multiLevelType w:val="hybridMultilevel"/>
    <w:tmpl w:val="92009A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68E7A07"/>
    <w:multiLevelType w:val="hybridMultilevel"/>
    <w:tmpl w:val="5CE63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92AB3"/>
    <w:multiLevelType w:val="hybridMultilevel"/>
    <w:tmpl w:val="AEEE77EA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B9B0177"/>
    <w:multiLevelType w:val="hybridMultilevel"/>
    <w:tmpl w:val="318C2498"/>
    <w:lvl w:ilvl="0" w:tplc="5FBE6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0152A"/>
    <w:multiLevelType w:val="hybridMultilevel"/>
    <w:tmpl w:val="4B7C6A2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8056780"/>
    <w:multiLevelType w:val="hybridMultilevel"/>
    <w:tmpl w:val="60F4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F4A4F"/>
    <w:multiLevelType w:val="hybridMultilevel"/>
    <w:tmpl w:val="E4402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D1047"/>
    <w:multiLevelType w:val="hybridMultilevel"/>
    <w:tmpl w:val="6FB296A2"/>
    <w:lvl w:ilvl="0" w:tplc="CC2A0CA4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4A068A6"/>
    <w:multiLevelType w:val="hybridMultilevel"/>
    <w:tmpl w:val="C95209FE"/>
    <w:lvl w:ilvl="0" w:tplc="CC2A0CA4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A5B50CB"/>
    <w:multiLevelType w:val="hybridMultilevel"/>
    <w:tmpl w:val="831E7ABE"/>
    <w:lvl w:ilvl="0" w:tplc="38069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8E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DCE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8C2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78B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149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545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A67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D06A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ED513FC"/>
    <w:multiLevelType w:val="hybridMultilevel"/>
    <w:tmpl w:val="9B14B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2A6C6E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17">
    <w:nsid w:val="608048C4"/>
    <w:multiLevelType w:val="hybridMultilevel"/>
    <w:tmpl w:val="AD62F4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20D94"/>
    <w:multiLevelType w:val="hybridMultilevel"/>
    <w:tmpl w:val="647ECCBC"/>
    <w:lvl w:ilvl="0" w:tplc="EE70E43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63C66524"/>
    <w:multiLevelType w:val="hybridMultilevel"/>
    <w:tmpl w:val="B3EE37EC"/>
    <w:lvl w:ilvl="0" w:tplc="5FBE6D8C">
      <w:start w:val="1"/>
      <w:numFmt w:val="bullet"/>
      <w:lvlText w:val=""/>
      <w:lvlJc w:val="left"/>
      <w:pPr>
        <w:ind w:left="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0">
    <w:nsid w:val="6FAC7869"/>
    <w:multiLevelType w:val="hybridMultilevel"/>
    <w:tmpl w:val="276A6EBA"/>
    <w:lvl w:ilvl="0" w:tplc="2DD4A6AE">
      <w:start w:val="1"/>
      <w:numFmt w:val="decimal"/>
      <w:lvlText w:val="%1."/>
      <w:lvlJc w:val="left"/>
      <w:pPr>
        <w:tabs>
          <w:tab w:val="num" w:pos="1240"/>
        </w:tabs>
        <w:ind w:left="12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</w:lvl>
  </w:abstractNum>
  <w:abstractNum w:abstractNumId="21">
    <w:nsid w:val="70E255DE"/>
    <w:multiLevelType w:val="hybridMultilevel"/>
    <w:tmpl w:val="FCC22AB0"/>
    <w:lvl w:ilvl="0" w:tplc="D180D708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66A1950"/>
    <w:multiLevelType w:val="hybridMultilevel"/>
    <w:tmpl w:val="A274ED38"/>
    <w:lvl w:ilvl="0" w:tplc="01AC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840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E84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E7A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840B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F85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2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8B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7E1D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7CD37CB"/>
    <w:multiLevelType w:val="hybridMultilevel"/>
    <w:tmpl w:val="6062E340"/>
    <w:lvl w:ilvl="0" w:tplc="CC2A0CA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FC5A3F"/>
    <w:multiLevelType w:val="multilevel"/>
    <w:tmpl w:val="23B67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8"/>
  </w:num>
  <w:num w:numId="5">
    <w:abstractNumId w:val="7"/>
  </w:num>
  <w:num w:numId="6">
    <w:abstractNumId w:val="17"/>
  </w:num>
  <w:num w:numId="7">
    <w:abstractNumId w:val="15"/>
  </w:num>
  <w:num w:numId="8">
    <w:abstractNumId w:val="4"/>
  </w:num>
  <w:num w:numId="9">
    <w:abstractNumId w:val="22"/>
  </w:num>
  <w:num w:numId="10">
    <w:abstractNumId w:val="1"/>
  </w:num>
  <w:num w:numId="11">
    <w:abstractNumId w:val="14"/>
  </w:num>
  <w:num w:numId="12">
    <w:abstractNumId w:val="12"/>
  </w:num>
  <w:num w:numId="13">
    <w:abstractNumId w:val="9"/>
  </w:num>
  <w:num w:numId="14">
    <w:abstractNumId w:val="0"/>
  </w:num>
  <w:num w:numId="15">
    <w:abstractNumId w:val="2"/>
  </w:num>
  <w:num w:numId="16">
    <w:abstractNumId w:val="19"/>
  </w:num>
  <w:num w:numId="17">
    <w:abstractNumId w:val="23"/>
  </w:num>
  <w:num w:numId="18">
    <w:abstractNumId w:val="13"/>
  </w:num>
  <w:num w:numId="19">
    <w:abstractNumId w:val="5"/>
  </w:num>
  <w:num w:numId="20">
    <w:abstractNumId w:val="10"/>
  </w:num>
  <w:num w:numId="21">
    <w:abstractNumId w:val="11"/>
  </w:num>
  <w:num w:numId="22">
    <w:abstractNumId w:val="16"/>
  </w:num>
  <w:num w:numId="23">
    <w:abstractNumId w:val="20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79"/>
    <w:rsid w:val="000006E1"/>
    <w:rsid w:val="000041DE"/>
    <w:rsid w:val="00013AFF"/>
    <w:rsid w:val="00014A95"/>
    <w:rsid w:val="0002045B"/>
    <w:rsid w:val="0003424C"/>
    <w:rsid w:val="00041A21"/>
    <w:rsid w:val="000572AD"/>
    <w:rsid w:val="000572FC"/>
    <w:rsid w:val="00060EED"/>
    <w:rsid w:val="00071B1E"/>
    <w:rsid w:val="00072F69"/>
    <w:rsid w:val="0008203F"/>
    <w:rsid w:val="00086ADC"/>
    <w:rsid w:val="000A5EEE"/>
    <w:rsid w:val="000A6085"/>
    <w:rsid w:val="000A7D62"/>
    <w:rsid w:val="000B11D3"/>
    <w:rsid w:val="000B189A"/>
    <w:rsid w:val="000B1E6B"/>
    <w:rsid w:val="000D2959"/>
    <w:rsid w:val="000E339E"/>
    <w:rsid w:val="000F6AAC"/>
    <w:rsid w:val="00100853"/>
    <w:rsid w:val="00111FA6"/>
    <w:rsid w:val="001155C0"/>
    <w:rsid w:val="00116F6F"/>
    <w:rsid w:val="00117CBC"/>
    <w:rsid w:val="001324D8"/>
    <w:rsid w:val="00156BC4"/>
    <w:rsid w:val="0016014B"/>
    <w:rsid w:val="0016259D"/>
    <w:rsid w:val="00190485"/>
    <w:rsid w:val="001929B6"/>
    <w:rsid w:val="00197668"/>
    <w:rsid w:val="001A3849"/>
    <w:rsid w:val="001A4309"/>
    <w:rsid w:val="001B05A2"/>
    <w:rsid w:val="001B2947"/>
    <w:rsid w:val="001C0CAF"/>
    <w:rsid w:val="001D1DA7"/>
    <w:rsid w:val="001D4873"/>
    <w:rsid w:val="001D4D85"/>
    <w:rsid w:val="001E1BD1"/>
    <w:rsid w:val="001E33AA"/>
    <w:rsid w:val="001E7079"/>
    <w:rsid w:val="001F587F"/>
    <w:rsid w:val="001F5A39"/>
    <w:rsid w:val="002134B1"/>
    <w:rsid w:val="00220AA7"/>
    <w:rsid w:val="00231D95"/>
    <w:rsid w:val="002337C9"/>
    <w:rsid w:val="00243F63"/>
    <w:rsid w:val="00244B27"/>
    <w:rsid w:val="002478FE"/>
    <w:rsid w:val="00254613"/>
    <w:rsid w:val="0026126A"/>
    <w:rsid w:val="00265036"/>
    <w:rsid w:val="0027305F"/>
    <w:rsid w:val="00297BE4"/>
    <w:rsid w:val="002B24D0"/>
    <w:rsid w:val="002B3092"/>
    <w:rsid w:val="002B317B"/>
    <w:rsid w:val="002C3FB8"/>
    <w:rsid w:val="002C485A"/>
    <w:rsid w:val="002D4830"/>
    <w:rsid w:val="002E097C"/>
    <w:rsid w:val="002E7B7D"/>
    <w:rsid w:val="002F33E3"/>
    <w:rsid w:val="00304E61"/>
    <w:rsid w:val="00313334"/>
    <w:rsid w:val="0034085D"/>
    <w:rsid w:val="003500E8"/>
    <w:rsid w:val="00351DEE"/>
    <w:rsid w:val="00361134"/>
    <w:rsid w:val="0036373C"/>
    <w:rsid w:val="003654B9"/>
    <w:rsid w:val="00367DA8"/>
    <w:rsid w:val="00372337"/>
    <w:rsid w:val="00372846"/>
    <w:rsid w:val="00385812"/>
    <w:rsid w:val="00390D23"/>
    <w:rsid w:val="003A1FA0"/>
    <w:rsid w:val="003A2A47"/>
    <w:rsid w:val="003A7CC4"/>
    <w:rsid w:val="003B11A7"/>
    <w:rsid w:val="003C366C"/>
    <w:rsid w:val="003D4511"/>
    <w:rsid w:val="003E58FB"/>
    <w:rsid w:val="003E5A81"/>
    <w:rsid w:val="00411D5F"/>
    <w:rsid w:val="0041245E"/>
    <w:rsid w:val="004239F1"/>
    <w:rsid w:val="00423C26"/>
    <w:rsid w:val="00443C71"/>
    <w:rsid w:val="00463DC9"/>
    <w:rsid w:val="00486EA3"/>
    <w:rsid w:val="004A4D0B"/>
    <w:rsid w:val="004B0DF3"/>
    <w:rsid w:val="004B1A9F"/>
    <w:rsid w:val="004B1D9B"/>
    <w:rsid w:val="004C32C4"/>
    <w:rsid w:val="004D09AD"/>
    <w:rsid w:val="004D149A"/>
    <w:rsid w:val="004D338F"/>
    <w:rsid w:val="004E1A7C"/>
    <w:rsid w:val="004E6AA2"/>
    <w:rsid w:val="004F0C90"/>
    <w:rsid w:val="004F3FF0"/>
    <w:rsid w:val="00502F6B"/>
    <w:rsid w:val="005319C0"/>
    <w:rsid w:val="00533F99"/>
    <w:rsid w:val="00536FEA"/>
    <w:rsid w:val="00543317"/>
    <w:rsid w:val="005440CD"/>
    <w:rsid w:val="00546622"/>
    <w:rsid w:val="00546E12"/>
    <w:rsid w:val="005526B8"/>
    <w:rsid w:val="00563122"/>
    <w:rsid w:val="00565C44"/>
    <w:rsid w:val="00566E47"/>
    <w:rsid w:val="00574579"/>
    <w:rsid w:val="0057590F"/>
    <w:rsid w:val="005841DD"/>
    <w:rsid w:val="00591E9B"/>
    <w:rsid w:val="00595A68"/>
    <w:rsid w:val="0059783E"/>
    <w:rsid w:val="005A06C3"/>
    <w:rsid w:val="005A48A4"/>
    <w:rsid w:val="005B01D7"/>
    <w:rsid w:val="005B5264"/>
    <w:rsid w:val="005C1EA6"/>
    <w:rsid w:val="005C5217"/>
    <w:rsid w:val="005D6F2B"/>
    <w:rsid w:val="005E1F40"/>
    <w:rsid w:val="005E6DFC"/>
    <w:rsid w:val="005F7E32"/>
    <w:rsid w:val="006005B5"/>
    <w:rsid w:val="0060104D"/>
    <w:rsid w:val="00603832"/>
    <w:rsid w:val="006107E5"/>
    <w:rsid w:val="006116C8"/>
    <w:rsid w:val="00613048"/>
    <w:rsid w:val="00613508"/>
    <w:rsid w:val="006157EA"/>
    <w:rsid w:val="00616012"/>
    <w:rsid w:val="0061789C"/>
    <w:rsid w:val="00630E80"/>
    <w:rsid w:val="0064513E"/>
    <w:rsid w:val="00647505"/>
    <w:rsid w:val="00651AE2"/>
    <w:rsid w:val="00665FA7"/>
    <w:rsid w:val="00682299"/>
    <w:rsid w:val="00683785"/>
    <w:rsid w:val="006A1EEF"/>
    <w:rsid w:val="006A42ED"/>
    <w:rsid w:val="006A6E95"/>
    <w:rsid w:val="006A7840"/>
    <w:rsid w:val="006A7F8B"/>
    <w:rsid w:val="006B0274"/>
    <w:rsid w:val="006B453C"/>
    <w:rsid w:val="006C2CED"/>
    <w:rsid w:val="006C5660"/>
    <w:rsid w:val="006F3282"/>
    <w:rsid w:val="006F6D92"/>
    <w:rsid w:val="007024DF"/>
    <w:rsid w:val="00702783"/>
    <w:rsid w:val="00703D88"/>
    <w:rsid w:val="00722D04"/>
    <w:rsid w:val="00723800"/>
    <w:rsid w:val="00724028"/>
    <w:rsid w:val="00727263"/>
    <w:rsid w:val="00727901"/>
    <w:rsid w:val="00732962"/>
    <w:rsid w:val="00732B6A"/>
    <w:rsid w:val="00734EB9"/>
    <w:rsid w:val="00745373"/>
    <w:rsid w:val="00745C03"/>
    <w:rsid w:val="00753543"/>
    <w:rsid w:val="00757969"/>
    <w:rsid w:val="00765FC4"/>
    <w:rsid w:val="0076755A"/>
    <w:rsid w:val="00767C63"/>
    <w:rsid w:val="007720D4"/>
    <w:rsid w:val="00783F21"/>
    <w:rsid w:val="007954B8"/>
    <w:rsid w:val="007A07FC"/>
    <w:rsid w:val="007B3CC6"/>
    <w:rsid w:val="007B4946"/>
    <w:rsid w:val="007C3DBA"/>
    <w:rsid w:val="007C4DFA"/>
    <w:rsid w:val="007C6FE8"/>
    <w:rsid w:val="007D2D47"/>
    <w:rsid w:val="007E00F4"/>
    <w:rsid w:val="007E1923"/>
    <w:rsid w:val="007E67EB"/>
    <w:rsid w:val="007F0165"/>
    <w:rsid w:val="007F5E09"/>
    <w:rsid w:val="00804FB4"/>
    <w:rsid w:val="00817909"/>
    <w:rsid w:val="00821190"/>
    <w:rsid w:val="008248F8"/>
    <w:rsid w:val="008320F8"/>
    <w:rsid w:val="0085430B"/>
    <w:rsid w:val="008573C2"/>
    <w:rsid w:val="0086239B"/>
    <w:rsid w:val="00864B04"/>
    <w:rsid w:val="008866FE"/>
    <w:rsid w:val="00894922"/>
    <w:rsid w:val="008A5600"/>
    <w:rsid w:val="008B4377"/>
    <w:rsid w:val="008C0BF3"/>
    <w:rsid w:val="008C10C6"/>
    <w:rsid w:val="008C5A31"/>
    <w:rsid w:val="008D256E"/>
    <w:rsid w:val="008D4185"/>
    <w:rsid w:val="008E1E3D"/>
    <w:rsid w:val="008E3862"/>
    <w:rsid w:val="008E6CFC"/>
    <w:rsid w:val="008F1DCA"/>
    <w:rsid w:val="008F256F"/>
    <w:rsid w:val="00911125"/>
    <w:rsid w:val="00915B74"/>
    <w:rsid w:val="009167D4"/>
    <w:rsid w:val="009213E0"/>
    <w:rsid w:val="00923190"/>
    <w:rsid w:val="0092702F"/>
    <w:rsid w:val="00934452"/>
    <w:rsid w:val="0095313E"/>
    <w:rsid w:val="00961B92"/>
    <w:rsid w:val="00967A0A"/>
    <w:rsid w:val="00974786"/>
    <w:rsid w:val="009779E8"/>
    <w:rsid w:val="00980359"/>
    <w:rsid w:val="009804AA"/>
    <w:rsid w:val="009853C1"/>
    <w:rsid w:val="0099162D"/>
    <w:rsid w:val="00994BBC"/>
    <w:rsid w:val="009B54C3"/>
    <w:rsid w:val="009B5675"/>
    <w:rsid w:val="009C7C17"/>
    <w:rsid w:val="009D43DA"/>
    <w:rsid w:val="009D5119"/>
    <w:rsid w:val="009E3CBE"/>
    <w:rsid w:val="009E4EAA"/>
    <w:rsid w:val="009E60E5"/>
    <w:rsid w:val="009F1A8D"/>
    <w:rsid w:val="009F28A2"/>
    <w:rsid w:val="009F3B0F"/>
    <w:rsid w:val="00A04539"/>
    <w:rsid w:val="00A0546F"/>
    <w:rsid w:val="00A0660F"/>
    <w:rsid w:val="00A06D7B"/>
    <w:rsid w:val="00A12BCB"/>
    <w:rsid w:val="00A20C29"/>
    <w:rsid w:val="00A2623E"/>
    <w:rsid w:val="00A450C7"/>
    <w:rsid w:val="00A45AEB"/>
    <w:rsid w:val="00A561DA"/>
    <w:rsid w:val="00A57590"/>
    <w:rsid w:val="00A60D2C"/>
    <w:rsid w:val="00A86C41"/>
    <w:rsid w:val="00AA0DA6"/>
    <w:rsid w:val="00AA1C8B"/>
    <w:rsid w:val="00AA217E"/>
    <w:rsid w:val="00AA2ADE"/>
    <w:rsid w:val="00AD4018"/>
    <w:rsid w:val="00AE0B10"/>
    <w:rsid w:val="00AE11D7"/>
    <w:rsid w:val="00B04725"/>
    <w:rsid w:val="00B07D8D"/>
    <w:rsid w:val="00B10EC1"/>
    <w:rsid w:val="00B14B9D"/>
    <w:rsid w:val="00B179A4"/>
    <w:rsid w:val="00B25250"/>
    <w:rsid w:val="00B3232C"/>
    <w:rsid w:val="00B36C76"/>
    <w:rsid w:val="00B40B35"/>
    <w:rsid w:val="00B670D8"/>
    <w:rsid w:val="00B71495"/>
    <w:rsid w:val="00B8047A"/>
    <w:rsid w:val="00BA70D0"/>
    <w:rsid w:val="00BD0075"/>
    <w:rsid w:val="00BD7706"/>
    <w:rsid w:val="00BE0775"/>
    <w:rsid w:val="00BE0C5D"/>
    <w:rsid w:val="00BE3C40"/>
    <w:rsid w:val="00BF78A1"/>
    <w:rsid w:val="00C143C2"/>
    <w:rsid w:val="00C1462C"/>
    <w:rsid w:val="00C354E7"/>
    <w:rsid w:val="00C36E29"/>
    <w:rsid w:val="00C46E3A"/>
    <w:rsid w:val="00C61CC5"/>
    <w:rsid w:val="00C67C2C"/>
    <w:rsid w:val="00C81C5B"/>
    <w:rsid w:val="00C85E75"/>
    <w:rsid w:val="00C97488"/>
    <w:rsid w:val="00CA2159"/>
    <w:rsid w:val="00CA25CB"/>
    <w:rsid w:val="00CA5E8E"/>
    <w:rsid w:val="00CB5E34"/>
    <w:rsid w:val="00CB61F2"/>
    <w:rsid w:val="00CC0195"/>
    <w:rsid w:val="00CC3D86"/>
    <w:rsid w:val="00CD5A11"/>
    <w:rsid w:val="00CE11FE"/>
    <w:rsid w:val="00CE4C2B"/>
    <w:rsid w:val="00D0040C"/>
    <w:rsid w:val="00D10B45"/>
    <w:rsid w:val="00D17D99"/>
    <w:rsid w:val="00D25BB3"/>
    <w:rsid w:val="00D25BCB"/>
    <w:rsid w:val="00D42FE0"/>
    <w:rsid w:val="00D47B69"/>
    <w:rsid w:val="00D60EC0"/>
    <w:rsid w:val="00D63DEC"/>
    <w:rsid w:val="00D64550"/>
    <w:rsid w:val="00D651F1"/>
    <w:rsid w:val="00D65AEE"/>
    <w:rsid w:val="00D77E7B"/>
    <w:rsid w:val="00D83446"/>
    <w:rsid w:val="00D879B4"/>
    <w:rsid w:val="00DA145A"/>
    <w:rsid w:val="00DA63E1"/>
    <w:rsid w:val="00DA69AE"/>
    <w:rsid w:val="00DA6D7B"/>
    <w:rsid w:val="00DA7067"/>
    <w:rsid w:val="00DB7177"/>
    <w:rsid w:val="00DC7147"/>
    <w:rsid w:val="00DE05D2"/>
    <w:rsid w:val="00DE46A5"/>
    <w:rsid w:val="00DE6C7A"/>
    <w:rsid w:val="00DF447E"/>
    <w:rsid w:val="00DF6231"/>
    <w:rsid w:val="00E077B0"/>
    <w:rsid w:val="00E07BC6"/>
    <w:rsid w:val="00E32E25"/>
    <w:rsid w:val="00E33D6D"/>
    <w:rsid w:val="00E3611C"/>
    <w:rsid w:val="00E403D4"/>
    <w:rsid w:val="00E54BE5"/>
    <w:rsid w:val="00E629ED"/>
    <w:rsid w:val="00E65F6A"/>
    <w:rsid w:val="00E83396"/>
    <w:rsid w:val="00E845D0"/>
    <w:rsid w:val="00E86F6B"/>
    <w:rsid w:val="00EC271A"/>
    <w:rsid w:val="00ED2259"/>
    <w:rsid w:val="00ED6A4F"/>
    <w:rsid w:val="00EE4FDD"/>
    <w:rsid w:val="00EE503D"/>
    <w:rsid w:val="00EE7B6E"/>
    <w:rsid w:val="00EF3A1A"/>
    <w:rsid w:val="00F000FA"/>
    <w:rsid w:val="00F043C8"/>
    <w:rsid w:val="00F2699C"/>
    <w:rsid w:val="00F31102"/>
    <w:rsid w:val="00F330B7"/>
    <w:rsid w:val="00F3385D"/>
    <w:rsid w:val="00F461CF"/>
    <w:rsid w:val="00F579F1"/>
    <w:rsid w:val="00F75168"/>
    <w:rsid w:val="00FA09FA"/>
    <w:rsid w:val="00FA121E"/>
    <w:rsid w:val="00FA16F7"/>
    <w:rsid w:val="00FD579A"/>
    <w:rsid w:val="00FF276A"/>
    <w:rsid w:val="00FF492D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40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5A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6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0F6AAC"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sid w:val="008B4377"/>
    <w:rPr>
      <w:b/>
      <w:bCs/>
    </w:rPr>
  </w:style>
  <w:style w:type="character" w:customStyle="1" w:styleId="apple-converted-space">
    <w:name w:val="apple-converted-space"/>
    <w:basedOn w:val="a1"/>
    <w:rsid w:val="008B4377"/>
  </w:style>
  <w:style w:type="paragraph" w:styleId="a7">
    <w:name w:val="List Paragraph"/>
    <w:basedOn w:val="a0"/>
    <w:uiPriority w:val="34"/>
    <w:qFormat/>
    <w:rsid w:val="008B4377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2D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unhideWhenUsed/>
    <w:rsid w:val="00D47B69"/>
    <w:pPr>
      <w:numPr>
        <w:numId w:val="14"/>
      </w:numPr>
      <w:spacing w:after="200" w:line="276" w:lineRule="auto"/>
      <w:contextualSpacing/>
    </w:pPr>
  </w:style>
  <w:style w:type="paragraph" w:styleId="a8">
    <w:name w:val="Block Text"/>
    <w:basedOn w:val="a0"/>
    <w:rsid w:val="0064513E"/>
    <w:pPr>
      <w:spacing w:after="0" w:line="240" w:lineRule="auto"/>
      <w:ind w:left="-284"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rsid w:val="006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8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D256E"/>
  </w:style>
  <w:style w:type="paragraph" w:styleId="ac">
    <w:name w:val="footer"/>
    <w:basedOn w:val="a0"/>
    <w:link w:val="ad"/>
    <w:uiPriority w:val="99"/>
    <w:unhideWhenUsed/>
    <w:rsid w:val="008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D256E"/>
  </w:style>
  <w:style w:type="character" w:customStyle="1" w:styleId="UnresolvedMention">
    <w:name w:val="Unresolved Mention"/>
    <w:basedOn w:val="a1"/>
    <w:uiPriority w:val="99"/>
    <w:semiHidden/>
    <w:unhideWhenUsed/>
    <w:rsid w:val="00443C71"/>
    <w:rPr>
      <w:color w:val="605E5C"/>
      <w:shd w:val="clear" w:color="auto" w:fill="E1DFDD"/>
    </w:rPr>
  </w:style>
  <w:style w:type="paragraph" w:styleId="ae">
    <w:name w:val="Balloon Text"/>
    <w:basedOn w:val="a0"/>
    <w:link w:val="af"/>
    <w:uiPriority w:val="99"/>
    <w:semiHidden/>
    <w:unhideWhenUsed/>
    <w:rsid w:val="00A2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20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05A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67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1"/>
    <w:uiPriority w:val="99"/>
    <w:unhideWhenUsed/>
    <w:rsid w:val="000F6AAC"/>
    <w:rPr>
      <w:color w:val="0563C1" w:themeColor="hyperlink"/>
      <w:u w:val="single"/>
    </w:rPr>
  </w:style>
  <w:style w:type="character" w:styleId="a6">
    <w:name w:val="Strong"/>
    <w:basedOn w:val="a1"/>
    <w:uiPriority w:val="22"/>
    <w:qFormat/>
    <w:rsid w:val="008B4377"/>
    <w:rPr>
      <w:b/>
      <w:bCs/>
    </w:rPr>
  </w:style>
  <w:style w:type="character" w:customStyle="1" w:styleId="apple-converted-space">
    <w:name w:val="apple-converted-space"/>
    <w:basedOn w:val="a1"/>
    <w:rsid w:val="008B4377"/>
  </w:style>
  <w:style w:type="paragraph" w:styleId="a7">
    <w:name w:val="List Paragraph"/>
    <w:basedOn w:val="a0"/>
    <w:uiPriority w:val="34"/>
    <w:qFormat/>
    <w:rsid w:val="008B4377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rsid w:val="002D4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">
    <w:name w:val="List Bullet"/>
    <w:basedOn w:val="a0"/>
    <w:uiPriority w:val="99"/>
    <w:unhideWhenUsed/>
    <w:rsid w:val="00D47B69"/>
    <w:pPr>
      <w:numPr>
        <w:numId w:val="14"/>
      </w:numPr>
      <w:spacing w:after="200" w:line="276" w:lineRule="auto"/>
      <w:contextualSpacing/>
    </w:pPr>
  </w:style>
  <w:style w:type="paragraph" w:styleId="a8">
    <w:name w:val="Block Text"/>
    <w:basedOn w:val="a0"/>
    <w:rsid w:val="0064513E"/>
    <w:pPr>
      <w:spacing w:after="0" w:line="240" w:lineRule="auto"/>
      <w:ind w:left="-284" w:right="-285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rsid w:val="00645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8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8D256E"/>
  </w:style>
  <w:style w:type="paragraph" w:styleId="ac">
    <w:name w:val="footer"/>
    <w:basedOn w:val="a0"/>
    <w:link w:val="ad"/>
    <w:uiPriority w:val="99"/>
    <w:unhideWhenUsed/>
    <w:rsid w:val="008D2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8D256E"/>
  </w:style>
  <w:style w:type="character" w:customStyle="1" w:styleId="UnresolvedMention">
    <w:name w:val="Unresolved Mention"/>
    <w:basedOn w:val="a1"/>
    <w:uiPriority w:val="99"/>
    <w:semiHidden/>
    <w:unhideWhenUsed/>
    <w:rsid w:val="00443C71"/>
    <w:rPr>
      <w:color w:val="605E5C"/>
      <w:shd w:val="clear" w:color="auto" w:fill="E1DFDD"/>
    </w:rPr>
  </w:style>
  <w:style w:type="paragraph" w:styleId="ae">
    <w:name w:val="Balloon Text"/>
    <w:basedOn w:val="a0"/>
    <w:link w:val="af"/>
    <w:uiPriority w:val="99"/>
    <w:semiHidden/>
    <w:unhideWhenUsed/>
    <w:rsid w:val="00A20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A2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8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1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fip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brnadzor.gov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checkege.rustest.ru" TargetMode="External"/><Relationship Id="rId14" Type="http://schemas.openxmlformats.org/officeDocument/2006/relationships/hyperlink" Target="http://mondn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1DEA3-3293-47E9-9A5A-CF875F1C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Наталья Александровна</dc:creator>
  <cp:keywords/>
  <dc:description/>
  <cp:lastModifiedBy>Admin</cp:lastModifiedBy>
  <cp:revision>208</cp:revision>
  <cp:lastPrinted>2022-02-17T11:49:00Z</cp:lastPrinted>
  <dcterms:created xsi:type="dcterms:W3CDTF">2022-02-18T06:56:00Z</dcterms:created>
  <dcterms:modified xsi:type="dcterms:W3CDTF">2023-10-23T05:20:00Z</dcterms:modified>
</cp:coreProperties>
</file>